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4B" w:rsidRPr="00E8304B" w:rsidRDefault="00E8304B" w:rsidP="00E8304B">
      <w:pPr>
        <w:shd w:val="clear" w:color="auto" w:fill="66BB33"/>
        <w:spacing w:after="0" w:line="240" w:lineRule="auto"/>
        <w:outlineLvl w:val="2"/>
        <w:rPr>
          <w:rFonts w:ascii="Nobile" w:eastAsia="Times New Roman" w:hAnsi="Nobile" w:cs="Times New Roman"/>
          <w:color w:val="333333"/>
          <w:sz w:val="45"/>
          <w:szCs w:val="45"/>
          <w:lang w:eastAsia="es-ES"/>
        </w:rPr>
      </w:pPr>
      <w:r w:rsidRPr="00E8304B">
        <w:rPr>
          <w:rFonts w:ascii="Nobile" w:eastAsia="Times New Roman" w:hAnsi="Nobile" w:cs="Times New Roman"/>
          <w:color w:val="333333"/>
          <w:sz w:val="45"/>
          <w:szCs w:val="45"/>
          <w:lang w:eastAsia="es-ES"/>
        </w:rPr>
        <w:t>Dinámicas de creatividad e integración</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0033"/>
          <w:sz w:val="29"/>
          <w:szCs w:val="29"/>
          <w:lang w:eastAsia="es-ES"/>
        </w:rPr>
        <w:t>Dinámicas de Creatividad</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b/>
          <w:bCs/>
          <w:color w:val="330033"/>
          <w:sz w:val="38"/>
          <w:lang w:eastAsia="es-ES"/>
        </w:rPr>
        <w:t>Reconstrucción del Mundo</w:t>
      </w:r>
      <w:r w:rsidRPr="00E8304B">
        <w:rPr>
          <w:rFonts w:ascii="Molengo" w:eastAsia="Times New Roman" w:hAnsi="Molengo" w:cs="Times New Roman"/>
          <w:color w:val="330033"/>
          <w:sz w:val="29"/>
          <w:szCs w:val="29"/>
          <w:lang w:eastAsia="es-ES"/>
        </w:rPr>
        <w:br/>
        <w:t>Objetivo: Cuestionar la realidad de los valores de cada uno y su filosofía de vida.</w:t>
      </w:r>
      <w:r w:rsidRPr="00E8304B">
        <w:rPr>
          <w:rFonts w:ascii="Molengo" w:eastAsia="Times New Roman" w:hAnsi="Molengo" w:cs="Times New Roman"/>
          <w:color w:val="330033"/>
          <w:sz w:val="29"/>
          <w:szCs w:val="29"/>
          <w:lang w:eastAsia="es-ES"/>
        </w:rPr>
        <w:br/>
        <w:t>Ayudar a discutir con bases y tomas de decisiones por consenso.</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t>Ambientación:</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t>El coordinador puede partir de muchos slogans que hoy se dicen: “Debemos reconstruir el mundo desde las bases, con la participación de todos”; “debemos asumir la historia”, “Otro mundo es posible”, etc.</w:t>
      </w:r>
      <w:r w:rsidRPr="00E8304B">
        <w:rPr>
          <w:rFonts w:ascii="Molengo" w:eastAsia="Times New Roman" w:hAnsi="Molengo" w:cs="Times New Roman"/>
          <w:color w:val="330033"/>
          <w:sz w:val="29"/>
          <w:szCs w:val="29"/>
          <w:lang w:eastAsia="es-ES"/>
        </w:rPr>
        <w:br/>
        <w:t>En este ejercicio tendremos oportunidad de repensar nuestro mundo y de idearlo a nuestro antojo.</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t>Desarrollo:</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t>El coordinador presenta el siguiente hecho:</w:t>
      </w:r>
      <w:r w:rsidRPr="00E8304B">
        <w:rPr>
          <w:rFonts w:ascii="Molengo" w:eastAsia="Times New Roman" w:hAnsi="Molengo" w:cs="Times New Roman"/>
          <w:color w:val="330033"/>
          <w:sz w:val="29"/>
          <w:szCs w:val="29"/>
          <w:lang w:eastAsia="es-ES"/>
        </w:rPr>
        <w:br/>
        <w:t>El mundo fue destruido totalmente por bombas de hidrógeno. En un lugar subterráneo lograron sobrevivir seis personas con todo lo necesario para muchos meses. Van a volver a la superficie para recomenzar la reconstrucción del mundo.</w:t>
      </w:r>
      <w:r w:rsidRPr="00E8304B">
        <w:rPr>
          <w:rFonts w:ascii="Molengo" w:eastAsia="Times New Roman" w:hAnsi="Molengo" w:cs="Times New Roman"/>
          <w:color w:val="330033"/>
          <w:sz w:val="29"/>
          <w:szCs w:val="29"/>
          <w:lang w:eastAsia="es-ES"/>
        </w:rPr>
        <w:br/>
        <w:t>Imagínese que estas personas son el grupo de trabajo que ustedes integran. Este es el grupo que comenzará la reconstrucción de este mundo que, por supuesto, debe ser mejor que el actual. Para orientar la discusión del grupo, les proponemos los siguientes problemas:</w:t>
      </w:r>
      <w:r w:rsidRPr="00E8304B">
        <w:rPr>
          <w:rFonts w:ascii="Molengo" w:eastAsia="Times New Roman" w:hAnsi="Molengo" w:cs="Times New Roman"/>
          <w:color w:val="330033"/>
          <w:sz w:val="29"/>
          <w:szCs w:val="29"/>
          <w:lang w:eastAsia="es-ES"/>
        </w:rPr>
        <w:br/>
        <w:t>¿Qué principios o normas fundamentales deben orientarlos?</w:t>
      </w:r>
      <w:r w:rsidRPr="00E8304B">
        <w:rPr>
          <w:rFonts w:ascii="Molengo" w:eastAsia="Times New Roman" w:hAnsi="Molengo" w:cs="Times New Roman"/>
          <w:color w:val="330033"/>
          <w:sz w:val="29"/>
          <w:szCs w:val="29"/>
          <w:lang w:eastAsia="es-ES"/>
        </w:rPr>
        <w:br/>
        <w:t>¿Qué actitudes deben adoptar?</w:t>
      </w:r>
      <w:r w:rsidRPr="00E8304B">
        <w:rPr>
          <w:rFonts w:ascii="Molengo" w:eastAsia="Times New Roman" w:hAnsi="Molengo" w:cs="Times New Roman"/>
          <w:color w:val="330033"/>
          <w:sz w:val="29"/>
          <w:szCs w:val="29"/>
          <w:lang w:eastAsia="es-ES"/>
        </w:rPr>
        <w:br/>
        <w:t>¿Con qué acción concreta van a comenzar? Entre otras.</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t>Se trabaja en grupo durante 30 minutos. Cada una de las propuestas presentadas por el grupo como solución, deberá ser justificada La solución adoptada será el fruto del consenso del grupo.</w:t>
      </w:r>
      <w:r w:rsidRPr="00E8304B">
        <w:rPr>
          <w:rFonts w:ascii="Molengo" w:eastAsia="Times New Roman" w:hAnsi="Molengo" w:cs="Times New Roman"/>
          <w:color w:val="330033"/>
          <w:sz w:val="29"/>
          <w:szCs w:val="29"/>
          <w:lang w:eastAsia="es-ES"/>
        </w:rPr>
        <w:br/>
        <w:t>En plenario cada grupo presenta la síntesis de su trabajo.</w:t>
      </w:r>
      <w:r w:rsidRPr="00E8304B">
        <w:rPr>
          <w:rFonts w:ascii="Molengo" w:eastAsia="Times New Roman" w:hAnsi="Molengo" w:cs="Times New Roman"/>
          <w:color w:val="330033"/>
          <w:sz w:val="29"/>
          <w:szCs w:val="29"/>
          <w:lang w:eastAsia="es-ES"/>
        </w:rPr>
        <w:br/>
        <w:t>Si el coordinador lo cree oportuno, puede recalcar la validez de la dinámica para descubrir algunos principios o valores vitales personales y de los compañeros de grupo.</w:t>
      </w:r>
      <w:r w:rsidRPr="00E8304B">
        <w:rPr>
          <w:rFonts w:ascii="Molengo" w:eastAsia="Times New Roman" w:hAnsi="Molengo" w:cs="Times New Roman"/>
          <w:color w:val="330033"/>
          <w:sz w:val="29"/>
          <w:szCs w:val="29"/>
          <w:lang w:eastAsia="es-ES"/>
        </w:rPr>
        <w:br/>
        <w:t>Puede además servir para un cuestionamiento sobre los principios de vida de cada uno y su conexión con las acciones ordinarias de la vida.</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lastRenderedPageBreak/>
        <w:br/>
        <w:t>Algunas reflexiones pueden ser:</w:t>
      </w:r>
      <w:r w:rsidRPr="00E8304B">
        <w:rPr>
          <w:rFonts w:ascii="Molengo" w:eastAsia="Times New Roman" w:hAnsi="Molengo" w:cs="Times New Roman"/>
          <w:color w:val="330033"/>
          <w:sz w:val="29"/>
          <w:szCs w:val="29"/>
          <w:lang w:eastAsia="es-ES"/>
        </w:rPr>
        <w:br/>
        <w:t>- Es una oportunidad para recordar que nosotros somos los que reconstruimos el mundo cada día con nuestras acciones comunes. La reconstrucción de nuestro mundo no destruido totalmente, es más exigente. Tenemos que reconstruir en base a una realidad concreta. No partimos de cero, lo que quizá sería más fácil.</w:t>
      </w:r>
      <w:r w:rsidRPr="00E8304B">
        <w:rPr>
          <w:rFonts w:ascii="Molengo" w:eastAsia="Times New Roman" w:hAnsi="Molengo" w:cs="Times New Roman"/>
          <w:color w:val="330033"/>
          <w:sz w:val="29"/>
          <w:szCs w:val="29"/>
          <w:lang w:eastAsia="es-ES"/>
        </w:rPr>
        <w:br/>
        <w:t>- ¿Qué valores, principios fundamentales mueven nuestras vidas?</w:t>
      </w:r>
      <w:r w:rsidRPr="00E8304B">
        <w:rPr>
          <w:rFonts w:ascii="Molengo" w:eastAsia="Times New Roman" w:hAnsi="Molengo" w:cs="Times New Roman"/>
          <w:color w:val="330033"/>
          <w:sz w:val="29"/>
          <w:szCs w:val="29"/>
          <w:lang w:eastAsia="es-ES"/>
        </w:rPr>
        <w:br/>
        <w:t>- ¿Cuál es la prioridad de acción en la reconstrucción de este mundo (el nuestro) aún no totalmente destruido?</w:t>
      </w:r>
      <w:r w:rsidRPr="00E8304B">
        <w:rPr>
          <w:rFonts w:ascii="Molengo" w:eastAsia="Times New Roman" w:hAnsi="Molengo" w:cs="Times New Roman"/>
          <w:color w:val="330033"/>
          <w:sz w:val="29"/>
          <w:szCs w:val="29"/>
          <w:lang w:eastAsia="es-ES"/>
        </w:rPr>
        <w:br/>
        <w:t>- Nuestros proyectos concretos, ¿se conectan íntimamente con el mundo conceptual de valores que teóricamente afirmamos?</w:t>
      </w:r>
      <w:r w:rsidRPr="00E8304B">
        <w:rPr>
          <w:rFonts w:ascii="Molengo" w:eastAsia="Times New Roman" w:hAnsi="Molengo" w:cs="Times New Roman"/>
          <w:color w:val="330033"/>
          <w:sz w:val="29"/>
          <w:szCs w:val="29"/>
          <w:lang w:eastAsia="es-ES"/>
        </w:rPr>
        <w:br/>
      </w:r>
      <w:r w:rsidRPr="00E8304B">
        <w:rPr>
          <w:rFonts w:ascii="Molengo" w:eastAsia="Times New Roman" w:hAnsi="Molengo" w:cs="Times New Roman"/>
          <w:color w:val="330033"/>
          <w:sz w:val="29"/>
          <w:szCs w:val="29"/>
          <w:lang w:eastAsia="es-ES"/>
        </w:rPr>
        <w:br/>
        <w:t>Se concluye evaluando la dinámica</w:t>
      </w:r>
    </w:p>
    <w:p w:rsidR="00E8304B" w:rsidRPr="00E8304B" w:rsidRDefault="00E8304B" w:rsidP="00E8304B">
      <w:pPr>
        <w:shd w:val="clear" w:color="auto" w:fill="66BB33"/>
        <w:spacing w:after="29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0033"/>
          <w:sz w:val="29"/>
          <w:szCs w:val="29"/>
          <w:lang w:eastAsia="es-ES"/>
        </w:rP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La vida de uno:</w:t>
      </w:r>
      <w:r w:rsidRPr="00E8304B">
        <w:rPr>
          <w:rFonts w:ascii="Molengo" w:eastAsia="Times New Roman" w:hAnsi="Molengo" w:cs="Times New Roman"/>
          <w:color w:val="333333"/>
          <w:sz w:val="29"/>
          <w:szCs w:val="29"/>
          <w:lang w:eastAsia="es-ES"/>
        </w:rPr>
        <w:br/>
        <w:t>Objetivo: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Cuestionar cómo el joven está viviendo su vida, y qué nivel de metas verdaderamente personales mantiene en su existencia.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Desarrollo: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Durante 15 minutos, cada persona escribe en una hoja, de 1 a 20 cosas que le gustaría conseguir o realizar en la vida. (No importa si uno no alcanza a colocar 20 cosas. Se comienza el trabajo con el número de propuestas que consiguió numerar).</w:t>
      </w:r>
      <w:r w:rsidRPr="00E8304B">
        <w:rPr>
          <w:rFonts w:ascii="Molengo" w:eastAsia="Times New Roman" w:hAnsi="Molengo" w:cs="Times New Roman"/>
          <w:color w:val="333333"/>
          <w:sz w:val="29"/>
          <w:szCs w:val="29"/>
          <w:lang w:eastAsia="es-ES"/>
        </w:rPr>
        <w:br/>
        <w:t>Concluida esta parte, se colocan al lado izquierdo de cada afirmación, una de las siguientes siglas evaluadoras:</w:t>
      </w:r>
      <w:r w:rsidRPr="00E8304B">
        <w:rPr>
          <w:rFonts w:ascii="Molengo" w:eastAsia="Times New Roman" w:hAnsi="Molengo" w:cs="Times New Roman"/>
          <w:color w:val="333333"/>
          <w:sz w:val="29"/>
          <w:szCs w:val="29"/>
          <w:lang w:eastAsia="es-ES"/>
        </w:rPr>
        <w:br/>
        <w:t>I: Importantísimo para mí, tengo que realizar esto de cualquier modo.</w:t>
      </w:r>
      <w:r w:rsidRPr="00E8304B">
        <w:rPr>
          <w:rFonts w:ascii="Molengo" w:eastAsia="Times New Roman" w:hAnsi="Molengo" w:cs="Times New Roman"/>
          <w:color w:val="333333"/>
          <w:sz w:val="29"/>
          <w:szCs w:val="29"/>
          <w:lang w:eastAsia="es-ES"/>
        </w:rPr>
        <w:br/>
        <w:t>B: Bueno para mi, pero sin máxima urgencia.</w:t>
      </w:r>
      <w:r w:rsidRPr="00E8304B">
        <w:rPr>
          <w:rFonts w:ascii="Molengo" w:eastAsia="Times New Roman" w:hAnsi="Molengo" w:cs="Times New Roman"/>
          <w:color w:val="333333"/>
          <w:sz w:val="29"/>
          <w:szCs w:val="29"/>
          <w:lang w:eastAsia="es-ES"/>
        </w:rPr>
        <w:br/>
        <w:t>E: Puede esperar.</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En grupo, cada uno presenta su lista y éste –sin saber las siglas que cada uno colocó- determina para cada cosa una sigla que le parezca más adecuada (usa las mismas siglas I, B, E, anteriormente explicadas).</w:t>
      </w:r>
      <w:r w:rsidRPr="00E8304B">
        <w:rPr>
          <w:rFonts w:ascii="Molengo" w:eastAsia="Times New Roman" w:hAnsi="Molengo" w:cs="Times New Roman"/>
          <w:color w:val="333333"/>
          <w:sz w:val="29"/>
          <w:szCs w:val="29"/>
          <w:lang w:eastAsia="es-ES"/>
        </w:rPr>
        <w:br/>
        <w:t xml:space="preserve">Terminada la presentación, cada uno discute con el grupo los puntos de coincidencia y los puntos de discrepancia entre sus observaciones y </w:t>
      </w:r>
      <w:r w:rsidRPr="00E8304B">
        <w:rPr>
          <w:rFonts w:ascii="Molengo" w:eastAsia="Times New Roman" w:hAnsi="Molengo" w:cs="Times New Roman"/>
          <w:color w:val="333333"/>
          <w:sz w:val="29"/>
          <w:szCs w:val="29"/>
          <w:lang w:eastAsia="es-ES"/>
        </w:rPr>
        <w:lastRenderedPageBreak/>
        <w:t>apreciaciones.</w:t>
      </w:r>
      <w:r w:rsidRPr="00E8304B">
        <w:rPr>
          <w:rFonts w:ascii="Molengo" w:eastAsia="Times New Roman" w:hAnsi="Molengo" w:cs="Times New Roman"/>
          <w:color w:val="333333"/>
          <w:sz w:val="29"/>
          <w:szCs w:val="29"/>
          <w:lang w:eastAsia="es-ES"/>
        </w:rPr>
        <w:br/>
        <w:t>Se concluye evaluando la dinámica.</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Hábitos:</w:t>
      </w:r>
      <w:r w:rsidRPr="00E8304B">
        <w:rPr>
          <w:rFonts w:ascii="Molengo" w:eastAsia="Times New Roman" w:hAnsi="Molengo" w:cs="Times New Roman"/>
          <w:color w:val="333333"/>
          <w:sz w:val="29"/>
          <w:szCs w:val="29"/>
          <w:lang w:eastAsia="es-ES"/>
        </w:rPr>
        <w:br/>
        <w:t>Objetivos:</w:t>
      </w:r>
      <w:r w:rsidRPr="00E8304B">
        <w:rPr>
          <w:rFonts w:ascii="Molengo" w:eastAsia="Times New Roman" w:hAnsi="Molengo" w:cs="Times New Roman"/>
          <w:color w:val="333333"/>
          <w:sz w:val="29"/>
          <w:szCs w:val="29"/>
          <w:lang w:eastAsia="es-ES"/>
        </w:rPr>
        <w:br/>
        <w:t>Analizar la realidad de los hábitos en la vida de una persona, su origen, su mantenimiento, su cambio.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Desarrollo: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Cada uno recibe un cuestionario (también pueden colocarse las preguntas en un pizarrón) que deben contestar individualmente, y evaluar luego con otros dos compañeros.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Los puntos del cuestionario son:</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1- modo de despertarte por la mañana.</w:t>
      </w:r>
      <w:r w:rsidRPr="00E8304B">
        <w:rPr>
          <w:rFonts w:ascii="Molengo" w:eastAsia="Times New Roman" w:hAnsi="Molengo" w:cs="Times New Roman"/>
          <w:color w:val="333333"/>
          <w:sz w:val="29"/>
          <w:szCs w:val="29"/>
          <w:lang w:eastAsia="es-ES"/>
        </w:rPr>
        <w:br/>
        <w:t>2- Modo de vestirte.</w:t>
      </w:r>
      <w:r w:rsidRPr="00E8304B">
        <w:rPr>
          <w:rFonts w:ascii="Molengo" w:eastAsia="Times New Roman" w:hAnsi="Molengo" w:cs="Times New Roman"/>
          <w:color w:val="333333"/>
          <w:sz w:val="29"/>
          <w:szCs w:val="29"/>
          <w:lang w:eastAsia="es-ES"/>
        </w:rPr>
        <w:br/>
        <w:t>3- Modo de peinarte.</w:t>
      </w:r>
      <w:r w:rsidRPr="00E8304B">
        <w:rPr>
          <w:rFonts w:ascii="Molengo" w:eastAsia="Times New Roman" w:hAnsi="Molengo" w:cs="Times New Roman"/>
          <w:color w:val="333333"/>
          <w:sz w:val="29"/>
          <w:szCs w:val="29"/>
          <w:lang w:eastAsia="es-ES"/>
        </w:rPr>
        <w:br/>
        <w:t>4- Organización de tu habitación.</w:t>
      </w:r>
      <w:r w:rsidRPr="00E8304B">
        <w:rPr>
          <w:rFonts w:ascii="Molengo" w:eastAsia="Times New Roman" w:hAnsi="Molengo" w:cs="Times New Roman"/>
          <w:color w:val="333333"/>
          <w:sz w:val="29"/>
          <w:szCs w:val="29"/>
          <w:lang w:eastAsia="es-ES"/>
        </w:rPr>
        <w:br/>
        <w:t>5- Organización de tu mesa de trabajo.</w:t>
      </w:r>
      <w:r w:rsidRPr="00E8304B">
        <w:rPr>
          <w:rFonts w:ascii="Molengo" w:eastAsia="Times New Roman" w:hAnsi="Molengo" w:cs="Times New Roman"/>
          <w:color w:val="333333"/>
          <w:sz w:val="29"/>
          <w:szCs w:val="29"/>
          <w:lang w:eastAsia="es-ES"/>
        </w:rPr>
        <w:br/>
        <w:t>6- Modo de dar regalos.</w:t>
      </w:r>
      <w:r w:rsidRPr="00E8304B">
        <w:rPr>
          <w:rFonts w:ascii="Molengo" w:eastAsia="Times New Roman" w:hAnsi="Molengo" w:cs="Times New Roman"/>
          <w:color w:val="333333"/>
          <w:sz w:val="29"/>
          <w:szCs w:val="29"/>
          <w:lang w:eastAsia="es-ES"/>
        </w:rPr>
        <w:br/>
        <w:t>7- Modo de contestar o no los correos electrónicos.</w:t>
      </w:r>
      <w:r w:rsidRPr="00E8304B">
        <w:rPr>
          <w:rFonts w:ascii="Molengo" w:eastAsia="Times New Roman" w:hAnsi="Molengo" w:cs="Times New Roman"/>
          <w:color w:val="333333"/>
          <w:sz w:val="29"/>
          <w:szCs w:val="29"/>
          <w:lang w:eastAsia="es-ES"/>
        </w:rPr>
        <w:br/>
        <w:t>8- Modo de decir las cosas: con frases cortas, con repetición de palabras o con repetición de chistes.</w:t>
      </w:r>
      <w:r w:rsidRPr="00E8304B">
        <w:rPr>
          <w:rFonts w:ascii="Molengo" w:eastAsia="Times New Roman" w:hAnsi="Molengo" w:cs="Times New Roman"/>
          <w:color w:val="333333"/>
          <w:sz w:val="29"/>
          <w:szCs w:val="29"/>
          <w:lang w:eastAsia="es-ES"/>
        </w:rPr>
        <w:br/>
        <w:t>9- Modo de ir a un cine: mucho antes, justo en el horario, después que comenzó.</w:t>
      </w:r>
      <w:r w:rsidRPr="00E8304B">
        <w:rPr>
          <w:rFonts w:ascii="Molengo" w:eastAsia="Times New Roman" w:hAnsi="Molengo" w:cs="Times New Roman"/>
          <w:color w:val="333333"/>
          <w:sz w:val="29"/>
          <w:szCs w:val="29"/>
          <w:lang w:eastAsia="es-ES"/>
        </w:rPr>
        <w:br/>
        <w:t>10- Modo de contestar el teléfono: frases cortas, conversación larga.</w:t>
      </w:r>
      <w:r w:rsidRPr="00E8304B">
        <w:rPr>
          <w:rFonts w:ascii="Molengo" w:eastAsia="Times New Roman" w:hAnsi="Molengo" w:cs="Times New Roman"/>
          <w:color w:val="333333"/>
          <w:sz w:val="29"/>
          <w:szCs w:val="29"/>
          <w:lang w:eastAsia="es-ES"/>
        </w:rPr>
        <w:br/>
        <w:t>11- Modo de leer el diario: comienza por los títulos de la primera página, comienza por los títulos de la última página, comienza por la página deportiva, por las tiras cómicas, etc.</w:t>
      </w:r>
      <w:r w:rsidRPr="00E8304B">
        <w:rPr>
          <w:rFonts w:ascii="Molengo" w:eastAsia="Times New Roman" w:hAnsi="Molengo" w:cs="Times New Roman"/>
          <w:color w:val="333333"/>
          <w:sz w:val="29"/>
          <w:szCs w:val="29"/>
          <w:lang w:eastAsia="es-ES"/>
        </w:rPr>
        <w:br/>
        <w:t>12- Modo de mirar la televisión: comiendo o bebiendo algo, hablando con alguien, mirando el diario, totalmente en silencio y concentrado.</w:t>
      </w:r>
      <w:r w:rsidRPr="00E8304B">
        <w:rPr>
          <w:rFonts w:ascii="Molengo" w:eastAsia="Times New Roman" w:hAnsi="Molengo" w:cs="Times New Roman"/>
          <w:color w:val="333333"/>
          <w:sz w:val="29"/>
          <w:szCs w:val="29"/>
          <w:lang w:eastAsia="es-ES"/>
        </w:rPr>
        <w:br/>
        <w:t>13- Horario de reflexión.</w:t>
      </w:r>
      <w:r w:rsidRPr="00E8304B">
        <w:rPr>
          <w:rFonts w:ascii="Molengo" w:eastAsia="Times New Roman" w:hAnsi="Molengo" w:cs="Times New Roman"/>
          <w:color w:val="333333"/>
          <w:sz w:val="29"/>
          <w:szCs w:val="29"/>
          <w:lang w:eastAsia="es-ES"/>
        </w:rPr>
        <w:br/>
        <w:t>14- Modo de dormir (horario, qué tipo de ropa, posición, etc.)</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Cada participante tiene un tiempo de 10 minutos para contestar el cuestionario. Debe hacerlo en silencio y espontáneamente.</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lastRenderedPageBreak/>
        <w:b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29"/>
          <w:lang w:eastAsia="es-ES"/>
        </w:rPr>
        <w:t>Dinámicas de Integración</w:t>
      </w:r>
      <w:r w:rsidRPr="00E8304B">
        <w:rPr>
          <w:rFonts w:ascii="Molengo" w:eastAsia="Times New Roman" w:hAnsi="Molengo" w:cs="Times New Roman"/>
          <w:b/>
          <w:bCs/>
          <w:color w:val="333333"/>
          <w:sz w:val="29"/>
          <w:szCs w:val="29"/>
          <w:lang w:eastAsia="es-ES"/>
        </w:rPr>
        <w:br/>
      </w:r>
      <w:r w:rsidRPr="00E8304B">
        <w:rPr>
          <w:rFonts w:ascii="Molengo" w:eastAsia="Times New Roman" w:hAnsi="Molengo" w:cs="Times New Roman"/>
          <w:b/>
          <w:bCs/>
          <w:color w:val="333333"/>
          <w:sz w:val="29"/>
          <w:szCs w:val="29"/>
          <w:lang w:eastAsia="es-ES"/>
        </w:rPr>
        <w:br/>
      </w:r>
      <w:r w:rsidRPr="00E8304B">
        <w:rPr>
          <w:rFonts w:ascii="Molengo" w:eastAsia="Times New Roman" w:hAnsi="Molengo" w:cs="Times New Roman"/>
          <w:b/>
          <w:bCs/>
          <w:color w:val="333333"/>
          <w:sz w:val="38"/>
          <w:lang w:eastAsia="es-ES"/>
        </w:rPr>
        <w:t>1- El Lazarillo</w:t>
      </w:r>
      <w:r w:rsidRPr="00E8304B">
        <w:rPr>
          <w:rFonts w:ascii="Molengo" w:eastAsia="Times New Roman" w:hAnsi="Molengo" w:cs="Times New Roman"/>
          <w:color w:val="333333"/>
          <w:sz w:val="29"/>
          <w:szCs w:val="29"/>
          <w:lang w:eastAsia="es-ES"/>
        </w:rPr>
        <w:br/>
        <w:t>Objetivo: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Experimentar la necesidad de confiar en los demás, y medir el grado de confianza existente entre las personas del grupo. Fomentar la sensibilidad no visual.</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Desarrollo: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Se forman parejas entre los integrantes del grupo, procurando que se constituyan entre personas que tienen menor relación interpersonal. “Busquen una pareja, alguien al que quieran conocer mejor”.</w:t>
      </w:r>
      <w:r w:rsidRPr="00E8304B">
        <w:rPr>
          <w:rFonts w:ascii="Molengo" w:eastAsia="Times New Roman" w:hAnsi="Molengo" w:cs="Times New Roman"/>
          <w:color w:val="333333"/>
          <w:sz w:val="29"/>
          <w:szCs w:val="29"/>
          <w:lang w:eastAsia="es-ES"/>
        </w:rPr>
        <w:br/>
        <w:t>Uno de los integrantes de la pareja hace el papel de ciego (vendándose los ojos), y el otro de lazarillo. El lazarillo conducirá al ciego por el mundo que le rodea. Durante un tiempo determinado (5 minutos), el lazarillo conducirá al ciego por lugares y en la forma que más quiera (una forma interesante de practicar este ejercicio es hacer el acompañamiento en silencio, prohibiéndose hablar a los participantes).</w:t>
      </w:r>
      <w:r w:rsidRPr="00E8304B">
        <w:rPr>
          <w:rFonts w:ascii="Molengo" w:eastAsia="Times New Roman" w:hAnsi="Molengo" w:cs="Times New Roman"/>
          <w:color w:val="333333"/>
          <w:sz w:val="29"/>
          <w:szCs w:val="29"/>
          <w:lang w:eastAsia="es-ES"/>
        </w:rPr>
        <w:br/>
        <w:t>Después del tiempo estipulado, se invierten los papeles y se repite la experiencia.</w:t>
      </w:r>
      <w:r w:rsidRPr="00E8304B">
        <w:rPr>
          <w:rFonts w:ascii="Molengo" w:eastAsia="Times New Roman" w:hAnsi="Molengo" w:cs="Times New Roman"/>
          <w:color w:val="333333"/>
          <w:sz w:val="29"/>
          <w:szCs w:val="29"/>
          <w:lang w:eastAsia="es-ES"/>
        </w:rPr>
        <w:br/>
        <w:t>Terminado el ejercicio, el grupo reflexiona la experiencia. El grupo puede realizar una ronda en círculo utilizando la frase: “He descubierto....”.</w:t>
      </w:r>
      <w:r w:rsidRPr="00E8304B">
        <w:rPr>
          <w:rFonts w:ascii="Molengo" w:eastAsia="Times New Roman" w:hAnsi="Molengo" w:cs="Times New Roman"/>
          <w:color w:val="333333"/>
          <w:sz w:val="29"/>
          <w:szCs w:val="29"/>
          <w:lang w:eastAsia="es-ES"/>
        </w:rPr>
        <w:br/>
        <w:t>El coordinador puede ayudar con algunas de estas preguntas:</w:t>
      </w:r>
      <w:r w:rsidRPr="00E8304B">
        <w:rPr>
          <w:rFonts w:ascii="Molengo" w:eastAsia="Times New Roman" w:hAnsi="Molengo" w:cs="Times New Roman"/>
          <w:color w:val="333333"/>
          <w:sz w:val="29"/>
          <w:szCs w:val="29"/>
          <w:lang w:eastAsia="es-ES"/>
        </w:rPr>
        <w:br/>
        <w:t>¿El lazarillo inspiró confianza, por la firmeza de su voz, lo claro de sus indicaciones, etc.?</w:t>
      </w:r>
      <w:r w:rsidRPr="00E8304B">
        <w:rPr>
          <w:rFonts w:ascii="Molengo" w:eastAsia="Times New Roman" w:hAnsi="Molengo" w:cs="Times New Roman"/>
          <w:color w:val="333333"/>
          <w:sz w:val="29"/>
          <w:szCs w:val="29"/>
          <w:lang w:eastAsia="es-ES"/>
        </w:rPr>
        <w:br/>
        <w:t>¿El lazarillo dio indicaciones erróneas?</w:t>
      </w:r>
      <w:r w:rsidRPr="00E8304B">
        <w:rPr>
          <w:rFonts w:ascii="Molengo" w:eastAsia="Times New Roman" w:hAnsi="Molengo" w:cs="Times New Roman"/>
          <w:color w:val="333333"/>
          <w:sz w:val="29"/>
          <w:szCs w:val="29"/>
          <w:lang w:eastAsia="es-ES"/>
        </w:rPr>
        <w:br/>
        <w:t>¿El ciego sintió en algún momento que iba a caer o iba a tropezar?</w:t>
      </w:r>
      <w:r w:rsidRPr="00E8304B">
        <w:rPr>
          <w:rFonts w:ascii="Molengo" w:eastAsia="Times New Roman" w:hAnsi="Molengo" w:cs="Times New Roman"/>
          <w:color w:val="333333"/>
          <w:sz w:val="29"/>
          <w:szCs w:val="29"/>
          <w:lang w:eastAsia="es-ES"/>
        </w:rPr>
        <w:br/>
        <w:t>Al ser lazarillo, ¿nos sentimos preocupados por entendernos bien con el ciego?</w:t>
      </w:r>
      <w:r w:rsidRPr="00E8304B">
        <w:rPr>
          <w:rFonts w:ascii="Molengo" w:eastAsia="Times New Roman" w:hAnsi="Molengo" w:cs="Times New Roman"/>
          <w:color w:val="333333"/>
          <w:sz w:val="29"/>
          <w:szCs w:val="29"/>
          <w:lang w:eastAsia="es-ES"/>
        </w:rPr>
        <w:br/>
        <w:t>¿Qué sentimos al conducir al otro: responsabilidad, cariño, nada especial, instinto protector?</w:t>
      </w:r>
      <w:r w:rsidRPr="00E8304B">
        <w:rPr>
          <w:rFonts w:ascii="Molengo" w:eastAsia="Times New Roman" w:hAnsi="Molengo" w:cs="Times New Roman"/>
          <w:color w:val="333333"/>
          <w:sz w:val="29"/>
          <w:szCs w:val="29"/>
          <w:lang w:eastAsia="es-ES"/>
        </w:rPr>
        <w:br/>
        <w:t xml:space="preserve">Al ser ciego, ¿cómo nos sentimos: como un juguete a merced del lazarillo?, ¿como un hermano menor?, como un huésped bien tratado, </w:t>
      </w:r>
      <w:r w:rsidRPr="00E8304B">
        <w:rPr>
          <w:rFonts w:ascii="Molengo" w:eastAsia="Times New Roman" w:hAnsi="Molengo" w:cs="Times New Roman"/>
          <w:color w:val="333333"/>
          <w:sz w:val="29"/>
          <w:szCs w:val="29"/>
          <w:lang w:eastAsia="es-ES"/>
        </w:rPr>
        <w:lastRenderedPageBreak/>
        <w:t>pero con cierta frialdad</w:t>
      </w:r>
      <w:proofErr w:type="gramStart"/>
      <w:r w:rsidRPr="00E8304B">
        <w:rPr>
          <w:rFonts w:ascii="Molengo" w:eastAsia="Times New Roman" w:hAnsi="Molengo" w:cs="Times New Roman"/>
          <w:color w:val="333333"/>
          <w:sz w:val="29"/>
          <w:szCs w:val="29"/>
          <w:lang w:eastAsia="es-ES"/>
        </w:rPr>
        <w:t>?</w:t>
      </w:r>
      <w:proofErr w:type="gramEnd"/>
      <w:r w:rsidRPr="00E8304B">
        <w:rPr>
          <w:rFonts w:ascii="Molengo" w:eastAsia="Times New Roman" w:hAnsi="Molengo" w:cs="Times New Roman"/>
          <w:color w:val="333333"/>
          <w:sz w:val="29"/>
          <w:szCs w:val="29"/>
          <w:lang w:eastAsia="es-ES"/>
        </w:rPr>
        <w:t>, ¿cómo un amigo tratado familiarmente?</w:t>
      </w:r>
      <w:r w:rsidRPr="00E8304B">
        <w:rPr>
          <w:rFonts w:ascii="Molengo" w:eastAsia="Times New Roman" w:hAnsi="Molengo" w:cs="Times New Roman"/>
          <w:color w:val="333333"/>
          <w:sz w:val="29"/>
          <w:szCs w:val="29"/>
          <w:lang w:eastAsia="es-ES"/>
        </w:rPr>
        <w:br/>
        <w:t>El conjunto de respuestas puede ser uno de los criterios para detectar el grado de confianza existente entre los miembros del grupo.</w:t>
      </w:r>
      <w:r w:rsidRPr="00E8304B">
        <w:rPr>
          <w:rFonts w:ascii="Molengo" w:eastAsia="Times New Roman" w:hAnsi="Molengo" w:cs="Times New Roman"/>
          <w:color w:val="333333"/>
          <w:sz w:val="29"/>
          <w:szCs w:val="29"/>
          <w:lang w:eastAsia="es-ES"/>
        </w:rPr>
        <w:br/>
        <w:t>Al final se evalúa la dinámica.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Variantes: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Podemos utilizar distintos métodos para guiar al ciego: tacto únicamente, tacto y palabra, palabra únicamente, sonidos y palabras sin sentido, o cualquier otro método que inventemos.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2- Confianza en el Equipo.</w:t>
      </w:r>
      <w:r w:rsidRPr="00E8304B">
        <w:rPr>
          <w:rFonts w:ascii="Molengo" w:eastAsia="Times New Roman" w:hAnsi="Molengo" w:cs="Times New Roman"/>
          <w:color w:val="333333"/>
          <w:sz w:val="29"/>
          <w:szCs w:val="29"/>
          <w:lang w:eastAsia="es-ES"/>
        </w:rPr>
        <w:br/>
        <w:t>Objetivo: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Ver la posibilidad y capacidad que tiene cada uno para depositar su confianza en el grupo. Dialogar sobre qué se necesita para que en el grupo exista un buen nivel de confianza.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Desarrollo: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Los integrantes del grupo se colocan de pie y muy juntos, formando un pequeño círculo.</w:t>
      </w:r>
      <w:r w:rsidRPr="00E8304B">
        <w:rPr>
          <w:rFonts w:ascii="Molengo" w:eastAsia="Times New Roman" w:hAnsi="Molengo" w:cs="Times New Roman"/>
          <w:color w:val="333333"/>
          <w:sz w:val="29"/>
          <w:szCs w:val="29"/>
          <w:lang w:eastAsia="es-ES"/>
        </w:rPr>
        <w:br/>
        <w:t>Uno pasa al centro, cierra los ojos, y con los pies juntos se deja caer hacia atrás. El grupo lo sostiene, evitando que se caiga; pero lo apoya cuando ya sin equilibrio, está por caer. Se quiere que se perciba la sensación de depender del grupo.</w:t>
      </w:r>
      <w:r w:rsidRPr="00E8304B">
        <w:rPr>
          <w:rFonts w:ascii="Molengo" w:eastAsia="Times New Roman" w:hAnsi="Molengo" w:cs="Times New Roman"/>
          <w:color w:val="333333"/>
          <w:sz w:val="29"/>
          <w:szCs w:val="29"/>
          <w:lang w:eastAsia="es-ES"/>
        </w:rPr>
        <w:br/>
        <w:t>Lo mismo se hace con cada uno de los integrantes del grupo.</w:t>
      </w:r>
      <w:r w:rsidRPr="00E8304B">
        <w:rPr>
          <w:rFonts w:ascii="Molengo" w:eastAsia="Times New Roman" w:hAnsi="Molengo" w:cs="Times New Roman"/>
          <w:color w:val="333333"/>
          <w:sz w:val="29"/>
          <w:szCs w:val="29"/>
          <w:lang w:eastAsia="es-ES"/>
        </w:rPr>
        <w:br/>
        <w:t>Terminada la experiencia, el grupo dialoga acerca de la confianza existente, a partir de algunos planteos: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Emociones que se percibieron</w:t>
      </w:r>
      <w:r w:rsidRPr="00E8304B">
        <w:rPr>
          <w:rFonts w:ascii="Molengo" w:eastAsia="Times New Roman" w:hAnsi="Molengo" w:cs="Times New Roman"/>
          <w:color w:val="333333"/>
          <w:sz w:val="29"/>
          <w:szCs w:val="29"/>
          <w:lang w:eastAsia="es-ES"/>
        </w:rPr>
        <w:br/>
        <w:t>- Dificultades para depositar confianza en el grupo</w:t>
      </w:r>
      <w:r w:rsidRPr="00E8304B">
        <w:rPr>
          <w:rFonts w:ascii="Molengo" w:eastAsia="Times New Roman" w:hAnsi="Molengo" w:cs="Times New Roman"/>
          <w:color w:val="333333"/>
          <w:sz w:val="29"/>
          <w:szCs w:val="29"/>
          <w:lang w:eastAsia="es-ES"/>
        </w:rPr>
        <w:br/>
        <w:t>- En qué momento se da la confianza en el grupo</w:t>
      </w:r>
      <w:r w:rsidRPr="00E8304B">
        <w:rPr>
          <w:rFonts w:ascii="Molengo" w:eastAsia="Times New Roman" w:hAnsi="Molengo" w:cs="Times New Roman"/>
          <w:color w:val="333333"/>
          <w:sz w:val="29"/>
          <w:szCs w:val="29"/>
          <w:lang w:eastAsia="es-ES"/>
        </w:rPr>
        <w:br/>
        <w:t>- Sentimiento de que el grupo es un apoyo y sostén, en qué momentos.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Al final se evalúa la dinámica.</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lastRenderedPageBreak/>
        <w:t>3- Aislamiento e integración</w:t>
      </w:r>
      <w:r w:rsidRPr="00E8304B">
        <w:rPr>
          <w:rFonts w:ascii="Molengo" w:eastAsia="Times New Roman" w:hAnsi="Molengo" w:cs="Times New Roman"/>
          <w:color w:val="333333"/>
          <w:sz w:val="29"/>
          <w:szCs w:val="29"/>
          <w:lang w:eastAsia="es-ES"/>
        </w:rPr>
        <w:t>:</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Objetivo: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Esta dinámica pretende hacer sentir la crisis que se vive cuando hay aislamiento y la realización que se experimenta cuando hay integración; así como la confianza que produce estar integrado en un grupo y lo vulnerable que es la gente que no está cohesionada.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Desarrollo: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El coordinador hace colocar al grupo en círculo, lo más juntos posible.</w:t>
      </w:r>
      <w:r w:rsidRPr="00E8304B">
        <w:rPr>
          <w:rFonts w:ascii="Molengo" w:eastAsia="Times New Roman" w:hAnsi="Molengo" w:cs="Times New Roman"/>
          <w:color w:val="333333"/>
          <w:sz w:val="29"/>
          <w:szCs w:val="29"/>
          <w:lang w:eastAsia="es-ES"/>
        </w:rPr>
        <w:br/>
        <w:t>Los motiva diciéndoles que son compañeros. Pero saca a uno de ellos y lo coloca de cara a la pared, con los pies juntos y brazos cruzados.</w:t>
      </w:r>
      <w:r w:rsidRPr="00E8304B">
        <w:rPr>
          <w:rFonts w:ascii="Molengo" w:eastAsia="Times New Roman" w:hAnsi="Molengo" w:cs="Times New Roman"/>
          <w:color w:val="333333"/>
          <w:sz w:val="29"/>
          <w:szCs w:val="29"/>
          <w:lang w:eastAsia="es-ES"/>
        </w:rPr>
        <w:br/>
        <w:t>Pregunta, entonces, al aislado cómo se siente en relación a sus compañeros.</w:t>
      </w:r>
      <w:r w:rsidRPr="00E8304B">
        <w:rPr>
          <w:rFonts w:ascii="Molengo" w:eastAsia="Times New Roman" w:hAnsi="Molengo" w:cs="Times New Roman"/>
          <w:color w:val="333333"/>
          <w:sz w:val="29"/>
          <w:szCs w:val="29"/>
          <w:lang w:eastAsia="es-ES"/>
        </w:rPr>
        <w:br/>
        <w:t>Y pregunta al grupo cómo se siente en relación al compañero aislado.</w:t>
      </w:r>
      <w:r w:rsidRPr="00E8304B">
        <w:rPr>
          <w:rFonts w:ascii="Molengo" w:eastAsia="Times New Roman" w:hAnsi="Molengo" w:cs="Times New Roman"/>
          <w:color w:val="333333"/>
          <w:sz w:val="29"/>
          <w:szCs w:val="29"/>
          <w:lang w:eastAsia="es-ES"/>
        </w:rPr>
        <w:br/>
        <w:t>Coloca luego al aislado de frente al grupo y le pregunta cómo se siente con relación a él. Y finalmente, lo manda volver al grupo y colocarse en posición normal.</w:t>
      </w:r>
      <w:r w:rsidRPr="00E8304B">
        <w:rPr>
          <w:rFonts w:ascii="Molengo" w:eastAsia="Times New Roman" w:hAnsi="Molengo" w:cs="Times New Roman"/>
          <w:color w:val="333333"/>
          <w:sz w:val="29"/>
          <w:szCs w:val="29"/>
          <w:lang w:eastAsia="es-ES"/>
        </w:rPr>
        <w:br/>
        <w:t>De nuevo, pregunta cómo se sienten.</w:t>
      </w:r>
      <w:r w:rsidRPr="00E8304B">
        <w:rPr>
          <w:rFonts w:ascii="Molengo" w:eastAsia="Times New Roman" w:hAnsi="Molengo" w:cs="Times New Roman"/>
          <w:color w:val="333333"/>
          <w:sz w:val="29"/>
          <w:szCs w:val="29"/>
          <w:lang w:eastAsia="es-ES"/>
        </w:rPr>
        <w:br/>
        <w:t>Pide luego, que, en círculo, se tomen las manos fuertemente, y pregunta cómo se sienten.</w:t>
      </w:r>
      <w:r w:rsidRPr="00E8304B">
        <w:rPr>
          <w:rFonts w:ascii="Molengo" w:eastAsia="Times New Roman" w:hAnsi="Molengo" w:cs="Times New Roman"/>
          <w:color w:val="333333"/>
          <w:sz w:val="29"/>
          <w:szCs w:val="29"/>
          <w:lang w:eastAsia="es-ES"/>
        </w:rPr>
        <w:br/>
        <w:t>Se cuelga sobre las manos de dos de ellos, y hace notar la cohesión operada.</w:t>
      </w:r>
      <w:r w:rsidRPr="00E8304B">
        <w:rPr>
          <w:rFonts w:ascii="Molengo" w:eastAsia="Times New Roman" w:hAnsi="Molengo" w:cs="Times New Roman"/>
          <w:color w:val="333333"/>
          <w:sz w:val="29"/>
          <w:szCs w:val="29"/>
          <w:lang w:eastAsia="es-ES"/>
        </w:rPr>
        <w:br/>
        <w:t>Finalmente les pide que sin soltarse de las manos, unidos los pies, sin cambiarse de sitio, se echen para atrás.</w:t>
      </w:r>
      <w:r w:rsidRPr="00E8304B">
        <w:rPr>
          <w:rFonts w:ascii="Molengo" w:eastAsia="Times New Roman" w:hAnsi="Molengo" w:cs="Times New Roman"/>
          <w:color w:val="333333"/>
          <w:sz w:val="29"/>
          <w:szCs w:val="29"/>
          <w:lang w:eastAsia="es-ES"/>
        </w:rPr>
        <w:br/>
        <w:t>Finalizado el ejercicio, el grupo dialoga sobre el resultado y vivencias de la dinámica y evalúa la misma.</w:t>
      </w:r>
      <w:r w:rsidRPr="00E8304B">
        <w:rPr>
          <w:rFonts w:ascii="Molengo" w:eastAsia="Times New Roman" w:hAnsi="Molengo" w:cs="Times New Roman"/>
          <w:color w:val="333333"/>
          <w:sz w:val="29"/>
          <w:szCs w:val="29"/>
          <w:lang w:eastAsia="es-ES"/>
        </w:rPr>
        <w:br/>
        <w:t>Algunos puntos a tener en cuenta al final del ejercicio:</w:t>
      </w:r>
      <w:r w:rsidRPr="00E8304B">
        <w:rPr>
          <w:rFonts w:ascii="Molengo" w:eastAsia="Times New Roman" w:hAnsi="Molengo" w:cs="Times New Roman"/>
          <w:color w:val="333333"/>
          <w:sz w:val="29"/>
          <w:szCs w:val="29"/>
          <w:lang w:eastAsia="es-ES"/>
        </w:rPr>
        <w:br/>
        <w:t>- Una persona de gran valor, aislada, no se realiza plenamente. Se limita su sociabilidad, el crecimiento que puede ser provocado por el contacto con los demás.</w:t>
      </w:r>
      <w:r w:rsidRPr="00E8304B">
        <w:rPr>
          <w:rFonts w:ascii="Molengo" w:eastAsia="Times New Roman" w:hAnsi="Molengo" w:cs="Times New Roman"/>
          <w:color w:val="333333"/>
          <w:sz w:val="29"/>
          <w:szCs w:val="29"/>
          <w:lang w:eastAsia="es-ES"/>
        </w:rPr>
        <w:br/>
        <w:t>- Analizar las crisis del aislamiento.</w:t>
      </w:r>
      <w:r w:rsidRPr="00E8304B">
        <w:rPr>
          <w:rFonts w:ascii="Molengo" w:eastAsia="Times New Roman" w:hAnsi="Molengo" w:cs="Times New Roman"/>
          <w:color w:val="333333"/>
          <w:sz w:val="29"/>
          <w:szCs w:val="29"/>
          <w:lang w:eastAsia="es-ES"/>
        </w:rPr>
        <w:br/>
        <w:t>- Analizar la vulnerabilidad del grupo no cohesionado.</w:t>
      </w:r>
      <w:r w:rsidRPr="00E8304B">
        <w:rPr>
          <w:rFonts w:ascii="Molengo" w:eastAsia="Times New Roman" w:hAnsi="Molengo" w:cs="Times New Roman"/>
          <w:color w:val="333333"/>
          <w:sz w:val="29"/>
          <w:szCs w:val="29"/>
          <w:lang w:eastAsia="es-ES"/>
        </w:rPr>
        <w:br/>
        <w:t>- Confianza que da el apoyo del grupo.</w:t>
      </w:r>
      <w:r w:rsidRPr="00E8304B">
        <w:rPr>
          <w:rFonts w:ascii="Molengo" w:eastAsia="Times New Roman" w:hAnsi="Molengo" w:cs="Times New Roman"/>
          <w:color w:val="333333"/>
          <w:sz w:val="29"/>
          <w:szCs w:val="29"/>
          <w:lang w:eastAsia="es-ES"/>
        </w:rPr>
        <w:br/>
        <w:t>- Alegría, realización en la vida del grupo.</w:t>
      </w:r>
      <w:r w:rsidRPr="00E8304B">
        <w:rPr>
          <w:rFonts w:ascii="Molengo" w:eastAsia="Times New Roman" w:hAnsi="Molengo" w:cs="Times New Roman"/>
          <w:color w:val="333333"/>
          <w:sz w:val="29"/>
          <w:szCs w:val="29"/>
          <w:lang w:eastAsia="es-ES"/>
        </w:rPr>
        <w:b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4- Presión del ambiente:</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lastRenderedPageBreak/>
        <w:t>Objetivo: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Demostrar concretamente cómo las personas no son indiferentes a la crítica y a las alabanzas, al éxito o al fracaso.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Desarrollo: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Materiales necesarios: Dos conjuntos de cubos (de papel u otro material) o cualquier serie de objetos, con los que se pueda construir una figura a gusto de quien actúa. Dos mesas chicas en las que las personas puedan trabajar a gusto.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xml:space="preserve">Preparación: Antes de dar las orientaciones </w:t>
      </w:r>
      <w:proofErr w:type="spellStart"/>
      <w:r w:rsidRPr="00E8304B">
        <w:rPr>
          <w:rFonts w:ascii="Molengo" w:eastAsia="Times New Roman" w:hAnsi="Molengo" w:cs="Times New Roman"/>
          <w:color w:val="333333"/>
          <w:sz w:val="29"/>
          <w:szCs w:val="29"/>
          <w:lang w:eastAsia="es-ES"/>
        </w:rPr>
        <w:t>iniciales</w:t>
      </w:r>
      <w:proofErr w:type="spellEnd"/>
      <w:r w:rsidRPr="00E8304B">
        <w:rPr>
          <w:rFonts w:ascii="Molengo" w:eastAsia="Times New Roman" w:hAnsi="Molengo" w:cs="Times New Roman"/>
          <w:color w:val="333333"/>
          <w:sz w:val="29"/>
          <w:szCs w:val="29"/>
          <w:lang w:eastAsia="es-ES"/>
        </w:rPr>
        <w:t xml:space="preserve"> se pide a dos personas que participarán directamente en el ejercicio que salgan del salón. Solo entonces se hablará a los demás.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Orientaciones generales: Este ejercicio consiste en que dos personas, de espaldas una a la otra y cada una en su propia mesa, intentarán componer algo con las piezas que tienen y delante de los demás.</w:t>
      </w:r>
      <w:r w:rsidRPr="00E8304B">
        <w:rPr>
          <w:rFonts w:ascii="Molengo" w:eastAsia="Times New Roman" w:hAnsi="Molengo" w:cs="Times New Roman"/>
          <w:color w:val="333333"/>
          <w:sz w:val="29"/>
          <w:szCs w:val="29"/>
          <w:lang w:eastAsia="es-ES"/>
        </w:rPr>
        <w:br/>
        <w:t>Las personas que constituyen la asamblea, observarán y cooperarán ejerciendo presión positiva o negativa sobre los dos participantes principales. Al final se hará una reflexión, a partir de la demostración realizada, buscando conclusiones prácticas sobre la influencia del ambiente en las personas.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Orientaciones particulares para el grupo:</w:t>
      </w:r>
      <w:r w:rsidRPr="00E8304B">
        <w:rPr>
          <w:rFonts w:ascii="Molengo" w:eastAsia="Times New Roman" w:hAnsi="Molengo" w:cs="Times New Roman"/>
          <w:color w:val="333333"/>
          <w:sz w:val="29"/>
          <w:szCs w:val="29"/>
          <w:lang w:eastAsia="es-ES"/>
        </w:rPr>
        <w:br/>
        <w:t>- Dos personas estarán sentadas una de espaldas a la otra.</w:t>
      </w:r>
      <w:r w:rsidRPr="00E8304B">
        <w:rPr>
          <w:rFonts w:ascii="Molengo" w:eastAsia="Times New Roman" w:hAnsi="Molengo" w:cs="Times New Roman"/>
          <w:color w:val="333333"/>
          <w:sz w:val="29"/>
          <w:szCs w:val="29"/>
          <w:lang w:eastAsia="es-ES"/>
        </w:rPr>
        <w:br/>
        <w:t>- A cada uno se le darán unos cubos de rompecabezas –o material similar- para que con ellos construyan algo. Se les dirá a los dos participantes principales que los demás ya saben lo que se tiene que construir. Se aplaudirá a quién lo está haciendo bien, y se reprobará a quien no lo esté haciendo debidamente.</w:t>
      </w:r>
      <w:r w:rsidRPr="00E8304B">
        <w:rPr>
          <w:rFonts w:ascii="Molengo" w:eastAsia="Times New Roman" w:hAnsi="Molengo" w:cs="Times New Roman"/>
          <w:color w:val="333333"/>
          <w:sz w:val="29"/>
          <w:szCs w:val="29"/>
          <w:lang w:eastAsia="es-ES"/>
        </w:rPr>
        <w:br/>
        <w:t>- La figura –la construcción- que se dice existir como modelo, y que todos conocían es sólo una trampa, porque lo que se quiere es presionar negativa o positivamente a las personas y entonces ver cómo reaccionan frente a un posible éxito o fracaso. Deliberadamente se procura aplaudir al más tímido y desalentar al más vivaz.</w:t>
      </w:r>
      <w:r w:rsidRPr="00E8304B">
        <w:rPr>
          <w:rFonts w:ascii="Molengo" w:eastAsia="Times New Roman" w:hAnsi="Molengo" w:cs="Times New Roman"/>
          <w:color w:val="333333"/>
          <w:sz w:val="29"/>
          <w:szCs w:val="29"/>
          <w:lang w:eastAsia="es-ES"/>
        </w:rPr>
        <w:br/>
        <w:t>- Se determina previamente a quién se presionará positivamente y a quien negativamente.</w:t>
      </w:r>
      <w:r w:rsidRPr="00E8304B">
        <w:rPr>
          <w:rFonts w:ascii="Molengo" w:eastAsia="Times New Roman" w:hAnsi="Molengo" w:cs="Times New Roman"/>
          <w:color w:val="333333"/>
          <w:sz w:val="29"/>
          <w:szCs w:val="29"/>
          <w:lang w:eastAsia="es-ES"/>
        </w:rPr>
        <w:br/>
        <w:t>- Nadie debe hablar. Todos observarán los efectos de la presión hecha por ellos mismos sobre los dos participantes.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lastRenderedPageBreak/>
        <w:br/>
        <w:t>Orientaciones particulares para los dos que actúan directamente:</w:t>
      </w:r>
      <w:r w:rsidRPr="00E8304B">
        <w:rPr>
          <w:rFonts w:ascii="Molengo" w:eastAsia="Times New Roman" w:hAnsi="Molengo" w:cs="Times New Roman"/>
          <w:color w:val="333333"/>
          <w:sz w:val="29"/>
          <w:szCs w:val="29"/>
          <w:lang w:eastAsia="es-ES"/>
        </w:rPr>
        <w:br/>
        <w:t>- Ustedes deberán construir alguna cosa con las piezas que recibirán. Todos saben qué es, y darán muestras de aprobación cuando se acerquen a la solución real, y darán muestras de reprobación cuando se estén alejando de la solución exacta.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Realización:</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De acuerdo a lo indicado, los dos participantes se colocan delante de su mesa y realizan su tarea, mientras los demás están alrededor, dando muestras de aprobación (aplausos, etc.) a quien decidieron apoyar y de reprobación (silbidos, etc.) a quien decidieron no apoyar.</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Esta situación se prolonga durante el tempo preestablecido (entre 5 a 10 minutos).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Terminado el ejercicio, el grupo reflexiona la dinámica y las vivencias de la misma.</w:t>
      </w:r>
      <w:r w:rsidRPr="00E8304B">
        <w:rPr>
          <w:rFonts w:ascii="Molengo" w:eastAsia="Times New Roman" w:hAnsi="Molengo" w:cs="Times New Roman"/>
          <w:color w:val="333333"/>
          <w:sz w:val="29"/>
          <w:szCs w:val="29"/>
          <w:lang w:eastAsia="es-ES"/>
        </w:rPr>
        <w:br/>
        <w:t>Se puede pedir a los que actuaron directamente que describan las reacciones frente a los aplausos y frente a las posibilidades de fracaso. Luego el grupo pone en común sus observaciones. Todos buscan sacar las consecuencias del ejercicio para la vida individual, grupal, social, etc.</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5- La Máquina del Tiempo</w:t>
      </w:r>
      <w:r w:rsidRPr="00E8304B">
        <w:rPr>
          <w:rFonts w:ascii="Molengo" w:eastAsia="Times New Roman" w:hAnsi="Molengo" w:cs="Times New Roman"/>
          <w:color w:val="333333"/>
          <w:sz w:val="29"/>
          <w:szCs w:val="29"/>
          <w:lang w:eastAsia="es-ES"/>
        </w:rPr>
        <w:br/>
        <w:t>- Objetivo: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Conocimiento, expresión de valores.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Dinámica: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Cada persona debe pensar d qué escena de la historia de la humanidad le hubiera gustado ser testigo (5 minutos).</w:t>
      </w:r>
      <w:r w:rsidRPr="00E8304B">
        <w:rPr>
          <w:rFonts w:ascii="Molengo" w:eastAsia="Times New Roman" w:hAnsi="Molengo" w:cs="Times New Roman"/>
          <w:color w:val="333333"/>
          <w:sz w:val="29"/>
          <w:szCs w:val="29"/>
          <w:lang w:eastAsia="es-ES"/>
        </w:rPr>
        <w:br/>
        <w:t>En subgrupos se comenta la escena elegida (Waterloo, Nacimiento o crucifixión de Cristo, descubrimiento de América), y por qué. En el subgrupo eligen la más interesante para compartir en plenario</w:t>
      </w:r>
      <w:proofErr w:type="gramStart"/>
      <w:r w:rsidRPr="00E8304B">
        <w:rPr>
          <w:rFonts w:ascii="Molengo" w:eastAsia="Times New Roman" w:hAnsi="Molengo" w:cs="Times New Roman"/>
          <w:color w:val="333333"/>
          <w:sz w:val="29"/>
          <w:szCs w:val="29"/>
          <w:lang w:eastAsia="es-ES"/>
        </w:rPr>
        <w:t>.(</w:t>
      </w:r>
      <w:proofErr w:type="gramEnd"/>
      <w:r w:rsidRPr="00E8304B">
        <w:rPr>
          <w:rFonts w:ascii="Molengo" w:eastAsia="Times New Roman" w:hAnsi="Molengo" w:cs="Times New Roman"/>
          <w:color w:val="333333"/>
          <w:sz w:val="29"/>
          <w:szCs w:val="29"/>
          <w:lang w:eastAsia="es-ES"/>
        </w:rPr>
        <w:t>45 minutos) Puede trabajarse también cómo se imaginan la escena.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lastRenderedPageBreak/>
        <w:br/>
        <w:t>.................................................................................................</w:t>
      </w:r>
    </w:p>
    <w:p w:rsidR="00E8304B" w:rsidRPr="00E8304B" w:rsidRDefault="00E8304B" w:rsidP="00E8304B">
      <w:pPr>
        <w:shd w:val="clear" w:color="auto" w:fill="66BB33"/>
        <w:spacing w:after="29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6- Un pariente especial</w:t>
      </w:r>
      <w:r w:rsidRPr="00E8304B">
        <w:rPr>
          <w:rFonts w:ascii="Molengo" w:eastAsia="Times New Roman" w:hAnsi="Molengo" w:cs="Times New Roman"/>
          <w:color w:val="333333"/>
          <w:sz w:val="29"/>
          <w:szCs w:val="29"/>
          <w:lang w:eastAsia="es-ES"/>
        </w:rPr>
        <w:br/>
        <w:t>- Objetivo:</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Conocimiento e Integración de las personas. Profundizar en la comunicación.</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Dinámica: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Cada persona debe pensar en un pariente suyo, muy especial (5 minutos). En subgrupos comentar por qué lo eligieron, qué admiran en él, etc. (30 minutos).</w:t>
      </w:r>
      <w:r w:rsidRPr="00E8304B">
        <w:rPr>
          <w:rFonts w:ascii="Molengo" w:eastAsia="Times New Roman" w:hAnsi="Molengo" w:cs="Times New Roman"/>
          <w:color w:val="333333"/>
          <w:sz w:val="29"/>
          <w:szCs w:val="29"/>
          <w:lang w:eastAsia="es-ES"/>
        </w:rPr>
        <w:br/>
        <w:t xml:space="preserve">Se realiza un </w:t>
      </w:r>
      <w:proofErr w:type="spellStart"/>
      <w:r w:rsidRPr="00E8304B">
        <w:rPr>
          <w:rFonts w:ascii="Molengo" w:eastAsia="Times New Roman" w:hAnsi="Molengo" w:cs="Times New Roman"/>
          <w:color w:val="333333"/>
          <w:sz w:val="29"/>
          <w:szCs w:val="29"/>
          <w:lang w:eastAsia="es-ES"/>
        </w:rPr>
        <w:t>feed</w:t>
      </w:r>
      <w:proofErr w:type="spellEnd"/>
      <w:r w:rsidRPr="00E8304B">
        <w:rPr>
          <w:rFonts w:ascii="Molengo" w:eastAsia="Times New Roman" w:hAnsi="Molengo" w:cs="Times New Roman"/>
          <w:color w:val="333333"/>
          <w:sz w:val="29"/>
          <w:szCs w:val="29"/>
          <w:lang w:eastAsia="es-ES"/>
        </w:rPr>
        <w:t>-back en plenario (30 minutos).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Variante:</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Cada subgrupo elige los dos más interesantes y los expone en el plenario.</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7- CANASTA REVUELTA</w:t>
      </w:r>
      <w:r w:rsidRPr="00E8304B">
        <w:rPr>
          <w:rFonts w:ascii="Molengo" w:eastAsia="Times New Roman" w:hAnsi="Molengo" w:cs="Times New Roman"/>
          <w:color w:val="333333"/>
          <w:sz w:val="29"/>
          <w:szCs w:val="29"/>
          <w:lang w:eastAsia="es-ES"/>
        </w:rPr>
        <w:br/>
        <w:t>- Fines: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Activación, Integración</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Descripción:</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Todos los participantes se forman en círculos con sus respectivas sillas. El coordinador queda al centro, de pie.</w:t>
      </w:r>
      <w:r w:rsidRPr="00E8304B">
        <w:rPr>
          <w:rFonts w:ascii="Molengo" w:eastAsia="Times New Roman" w:hAnsi="Molengo" w:cs="Times New Roman"/>
          <w:color w:val="333333"/>
          <w:sz w:val="29"/>
          <w:szCs w:val="29"/>
          <w:lang w:eastAsia="es-ES"/>
        </w:rPr>
        <w:br/>
        <w:t>En el momento que el coordinador señale a cualquiera diciéndole ¡Banana!, éste debe responder el nombre del compañero que esté a su derecha. Si le dice: ¡Naranja!, debe decir el nombre del que tiene a su izquierda. Si se equivoca o tarda más de 3 segundo en responder, pasa al centro y el coordinador ocupa su puesto.</w:t>
      </w:r>
      <w:r w:rsidRPr="00E8304B">
        <w:rPr>
          <w:rFonts w:ascii="Molengo" w:eastAsia="Times New Roman" w:hAnsi="Molengo" w:cs="Times New Roman"/>
          <w:color w:val="333333"/>
          <w:sz w:val="29"/>
          <w:szCs w:val="29"/>
          <w:lang w:eastAsia="es-ES"/>
        </w:rPr>
        <w:br/>
        <w:t>En el momento que se diga ¡Canasta revuelta!, todos cambiarán de asiento. (El que está al centro, deberá aprovechar esto para ocupar uno y dejar a otro compañero al centro).</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lastRenderedPageBreak/>
        <w:br/>
      </w:r>
      <w:r w:rsidRPr="00E8304B">
        <w:rPr>
          <w:rFonts w:ascii="Molengo" w:eastAsia="Times New Roman" w:hAnsi="Molengo" w:cs="Times New Roman"/>
          <w:b/>
          <w:bCs/>
          <w:color w:val="333333"/>
          <w:sz w:val="38"/>
          <w:lang w:eastAsia="es-ES"/>
        </w:rPr>
        <w:t>8- BAILE DE PRESENTACION</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Fines: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Conocerse a partir de actividades afines, objetivos comunes o intereses específicos.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Materiales: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Una hoja de papel para cada participante.</w:t>
      </w:r>
      <w:r w:rsidRPr="00E8304B">
        <w:rPr>
          <w:rFonts w:ascii="Molengo" w:eastAsia="Times New Roman" w:hAnsi="Molengo" w:cs="Times New Roman"/>
          <w:color w:val="333333"/>
          <w:sz w:val="29"/>
          <w:szCs w:val="29"/>
          <w:lang w:eastAsia="es-ES"/>
        </w:rPr>
        <w:br/>
        <w:t>- Lápices.</w:t>
      </w:r>
      <w:r w:rsidRPr="00E8304B">
        <w:rPr>
          <w:rFonts w:ascii="Molengo" w:eastAsia="Times New Roman" w:hAnsi="Molengo" w:cs="Times New Roman"/>
          <w:color w:val="333333"/>
          <w:sz w:val="29"/>
          <w:szCs w:val="29"/>
          <w:lang w:eastAsia="es-ES"/>
        </w:rPr>
        <w:br/>
        <w:t xml:space="preserve">- Alfileres o </w:t>
      </w:r>
      <w:proofErr w:type="spellStart"/>
      <w:r w:rsidRPr="00E8304B">
        <w:rPr>
          <w:rFonts w:ascii="Molengo" w:eastAsia="Times New Roman" w:hAnsi="Molengo" w:cs="Times New Roman"/>
          <w:color w:val="333333"/>
          <w:sz w:val="29"/>
          <w:szCs w:val="29"/>
          <w:lang w:eastAsia="es-ES"/>
        </w:rPr>
        <w:t>Maskin</w:t>
      </w:r>
      <w:proofErr w:type="spellEnd"/>
      <w:r w:rsidRPr="00E8304B">
        <w:rPr>
          <w:rFonts w:ascii="Molengo" w:eastAsia="Times New Roman" w:hAnsi="Molengo" w:cs="Times New Roman"/>
          <w:color w:val="333333"/>
          <w:sz w:val="29"/>
          <w:szCs w:val="29"/>
          <w:lang w:eastAsia="es-ES"/>
        </w:rPr>
        <w:t xml:space="preserve"> tape.</w:t>
      </w:r>
      <w:r w:rsidRPr="00E8304B">
        <w:rPr>
          <w:rFonts w:ascii="Molengo" w:eastAsia="Times New Roman" w:hAnsi="Molengo" w:cs="Times New Roman"/>
          <w:color w:val="333333"/>
          <w:sz w:val="29"/>
          <w:szCs w:val="29"/>
          <w:lang w:eastAsia="es-ES"/>
        </w:rPr>
        <w:br/>
        <w:t xml:space="preserve">- Algo para hacer ruido: radio, </w:t>
      </w:r>
      <w:proofErr w:type="spellStart"/>
      <w:r w:rsidRPr="00E8304B">
        <w:rPr>
          <w:rFonts w:ascii="Molengo" w:eastAsia="Times New Roman" w:hAnsi="Molengo" w:cs="Times New Roman"/>
          <w:color w:val="333333"/>
          <w:sz w:val="29"/>
          <w:szCs w:val="29"/>
          <w:lang w:eastAsia="es-ES"/>
        </w:rPr>
        <w:t>cd</w:t>
      </w:r>
      <w:proofErr w:type="spellEnd"/>
      <w:r w:rsidRPr="00E8304B">
        <w:rPr>
          <w:rFonts w:ascii="Molengo" w:eastAsia="Times New Roman" w:hAnsi="Molengo" w:cs="Times New Roman"/>
          <w:color w:val="333333"/>
          <w:sz w:val="29"/>
          <w:szCs w:val="29"/>
          <w:lang w:eastAsia="es-ES"/>
        </w:rPr>
        <w:t>, tambor o un par de cucharas.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Descripción:</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Se plantea una pregunta especifica, como por ejemplo: ¿Qué es lo que más le gusta del trabajo que realiza?, la respuesta debe ser breve, por ejemplo: "preparar el terreno para la siembra"; otro: "que estoy en contacto con la gente", otro: "que me permite ser creativo", etc.</w:t>
      </w:r>
      <w:r w:rsidRPr="00E8304B">
        <w:rPr>
          <w:rFonts w:ascii="Molengo" w:eastAsia="Times New Roman" w:hAnsi="Molengo" w:cs="Times New Roman"/>
          <w:color w:val="333333"/>
          <w:sz w:val="29"/>
          <w:szCs w:val="29"/>
          <w:lang w:eastAsia="es-ES"/>
        </w:rPr>
        <w:br/>
        <w:t>En el papel cada uno escribe su nombre y la respuesta a la pregunta que se dio y se prende con alfileres en el pecho o en la espalda. Se pone la música y al ritmo de ésta se baila, dando tiempo para ir encontrando compañeros que tengan respuestas semejantes o iguales a las propias.</w:t>
      </w:r>
      <w:r w:rsidRPr="00E8304B">
        <w:rPr>
          <w:rFonts w:ascii="Molengo" w:eastAsia="Times New Roman" w:hAnsi="Molengo" w:cs="Times New Roman"/>
          <w:color w:val="333333"/>
          <w:sz w:val="29"/>
          <w:szCs w:val="29"/>
          <w:lang w:eastAsia="es-ES"/>
        </w:rPr>
        <w:br/>
        <w:t>Conforme se van encontrando compañeros con respuestas a fines se van cogiendo del brazo y se continua bailando y buscando nuevos compañeros que puedan integrar al grupo. Cuando la música para, se ve cuántos grupos se han formados; si hay muchas personas solas, se da segunda oportunidad para que todos encuentren a su grupo.</w:t>
      </w:r>
      <w:r w:rsidRPr="00E8304B">
        <w:rPr>
          <w:rFonts w:ascii="Molengo" w:eastAsia="Times New Roman" w:hAnsi="Molengo" w:cs="Times New Roman"/>
          <w:color w:val="333333"/>
          <w:sz w:val="29"/>
          <w:szCs w:val="29"/>
          <w:lang w:eastAsia="es-ES"/>
        </w:rPr>
        <w:br/>
        <w:t>Una vez que la mayoría se haya formado en grupos, se para la música. Se da un corto tiempo para que intercambien entre sí el porque de la respuestas de sus tarjetas; luego el grupo expone al plenario en base a que afinidad que se conformo, cual es la idea del grupo, porque eso es lo que más les gusta de su trabajo,)</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t>...............................................................................................</w:t>
      </w:r>
    </w:p>
    <w:p w:rsidR="00E8304B" w:rsidRPr="00E8304B" w:rsidRDefault="00E8304B" w:rsidP="00E8304B">
      <w:pPr>
        <w:shd w:val="clear" w:color="auto" w:fill="66BB33"/>
        <w:spacing w:after="0" w:line="240" w:lineRule="auto"/>
        <w:rPr>
          <w:rFonts w:ascii="Molengo" w:eastAsia="Times New Roman" w:hAnsi="Molengo" w:cs="Times New Roman"/>
          <w:color w:val="333333"/>
          <w:sz w:val="29"/>
          <w:szCs w:val="29"/>
          <w:lang w:eastAsia="es-ES"/>
        </w:rPr>
      </w:pP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b/>
          <w:bCs/>
          <w:color w:val="333333"/>
          <w:sz w:val="38"/>
          <w:lang w:eastAsia="es-ES"/>
        </w:rPr>
        <w:t>9- ALBUM DE RECUERDOS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Fines: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lastRenderedPageBreak/>
        <w:br/>
        <w:t>Se trata de acertar las cualidades de cada uno y conocer a los demás.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Materiales: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Fotografía de pequeño de cada participante, cartulinas, bolígrafos.</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 Dinámica:</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Se reparten cartulinas entre los participantes, las cuales deberán doblarlas por la mitad, en una parte pegarán la fotografía, y en la otra escribirán datos de la infancia, tales como:</w:t>
      </w:r>
      <w:r w:rsidRPr="00E8304B">
        <w:rPr>
          <w:rFonts w:ascii="Molengo" w:eastAsia="Times New Roman" w:hAnsi="Molengo" w:cs="Times New Roman"/>
          <w:color w:val="333333"/>
          <w:sz w:val="29"/>
          <w:szCs w:val="29"/>
          <w:lang w:eastAsia="es-ES"/>
        </w:rPr>
        <w:br/>
        <w:t>- Mi mayor travesura,</w:t>
      </w:r>
      <w:r w:rsidRPr="00E8304B">
        <w:rPr>
          <w:rFonts w:ascii="Molengo" w:eastAsia="Times New Roman" w:hAnsi="Molengo" w:cs="Times New Roman"/>
          <w:color w:val="333333"/>
          <w:sz w:val="29"/>
          <w:szCs w:val="29"/>
          <w:lang w:eastAsia="es-ES"/>
        </w:rPr>
        <w:br/>
        <w:t>- Mi primer amor,</w:t>
      </w:r>
      <w:r w:rsidRPr="00E8304B">
        <w:rPr>
          <w:rFonts w:ascii="Molengo" w:eastAsia="Times New Roman" w:hAnsi="Molengo" w:cs="Times New Roman"/>
          <w:color w:val="333333"/>
          <w:sz w:val="29"/>
          <w:szCs w:val="29"/>
          <w:lang w:eastAsia="es-ES"/>
        </w:rPr>
        <w:br/>
        <w:t>- Mi mejor regalo,</w:t>
      </w:r>
      <w:r w:rsidRPr="00E8304B">
        <w:rPr>
          <w:rFonts w:ascii="Molengo" w:eastAsia="Times New Roman" w:hAnsi="Molengo" w:cs="Times New Roman"/>
          <w:color w:val="333333"/>
          <w:sz w:val="29"/>
          <w:szCs w:val="29"/>
          <w:lang w:eastAsia="es-ES"/>
        </w:rPr>
        <w:br/>
        <w:t>- Mis primeros amigos, etc.</w:t>
      </w:r>
      <w:r w:rsidRPr="00E8304B">
        <w:rPr>
          <w:rFonts w:ascii="Molengo" w:eastAsia="Times New Roman" w:hAnsi="Molengo" w:cs="Times New Roman"/>
          <w:color w:val="333333"/>
          <w:sz w:val="29"/>
          <w:szCs w:val="29"/>
          <w:lang w:eastAsia="es-ES"/>
        </w:rPr>
        <w:br/>
      </w:r>
      <w:r w:rsidRPr="00E8304B">
        <w:rPr>
          <w:rFonts w:ascii="Molengo" w:eastAsia="Times New Roman" w:hAnsi="Molengo" w:cs="Times New Roman"/>
          <w:color w:val="333333"/>
          <w:sz w:val="29"/>
          <w:szCs w:val="29"/>
          <w:lang w:eastAsia="es-ES"/>
        </w:rPr>
        <w:br/>
        <w:t>Una vez hecho todos los álbumes, se barajarán y se repartirán a los participantes, se irán leyendo uno a uno y se mostrará la fotografía, entre todos se tratará de adivinar a quién pertenece el álbum.</w:t>
      </w:r>
    </w:p>
    <w:p w:rsidR="00F71724" w:rsidRDefault="00F71724"/>
    <w:sectPr w:rsidR="00F71724" w:rsidSect="00F717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obile">
    <w:altName w:val="Times New Roman"/>
    <w:panose1 w:val="00000000000000000000"/>
    <w:charset w:val="00"/>
    <w:family w:val="roman"/>
    <w:notTrueType/>
    <w:pitch w:val="default"/>
    <w:sig w:usb0="00000000" w:usb1="00000000" w:usb2="00000000" w:usb3="00000000" w:csb0="00000000" w:csb1="00000000"/>
  </w:font>
  <w:font w:name="Molen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04B"/>
    <w:rsid w:val="00E8304B"/>
    <w:rsid w:val="00F717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24"/>
  </w:style>
  <w:style w:type="paragraph" w:styleId="Ttulo3">
    <w:name w:val="heading 3"/>
    <w:basedOn w:val="Normal"/>
    <w:link w:val="Ttulo3Car"/>
    <w:uiPriority w:val="9"/>
    <w:qFormat/>
    <w:rsid w:val="00E8304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8304B"/>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8304B"/>
    <w:rPr>
      <w:b/>
      <w:bCs/>
    </w:rPr>
  </w:style>
</w:styles>
</file>

<file path=word/webSettings.xml><?xml version="1.0" encoding="utf-8"?>
<w:webSettings xmlns:r="http://schemas.openxmlformats.org/officeDocument/2006/relationships" xmlns:w="http://schemas.openxmlformats.org/wordprocessingml/2006/main">
  <w:divs>
    <w:div w:id="966665287">
      <w:bodyDiv w:val="1"/>
      <w:marLeft w:val="0"/>
      <w:marRight w:val="0"/>
      <w:marTop w:val="0"/>
      <w:marBottom w:val="0"/>
      <w:divBdr>
        <w:top w:val="none" w:sz="0" w:space="0" w:color="auto"/>
        <w:left w:val="none" w:sz="0" w:space="0" w:color="auto"/>
        <w:bottom w:val="none" w:sz="0" w:space="0" w:color="auto"/>
        <w:right w:val="none" w:sz="0" w:space="0" w:color="auto"/>
      </w:divBdr>
      <w:divsChild>
        <w:div w:id="1535077448">
          <w:marLeft w:val="0"/>
          <w:marRight w:val="0"/>
          <w:marTop w:val="0"/>
          <w:marBottom w:val="0"/>
          <w:divBdr>
            <w:top w:val="none" w:sz="0" w:space="0" w:color="auto"/>
            <w:left w:val="none" w:sz="0" w:space="0" w:color="auto"/>
            <w:bottom w:val="none" w:sz="0" w:space="0" w:color="auto"/>
            <w:right w:val="none" w:sz="0" w:space="0" w:color="auto"/>
          </w:divBdr>
          <w:divsChild>
            <w:div w:id="286467769">
              <w:marLeft w:val="0"/>
              <w:marRight w:val="0"/>
              <w:marTop w:val="0"/>
              <w:marBottom w:val="0"/>
              <w:divBdr>
                <w:top w:val="none" w:sz="0" w:space="0" w:color="auto"/>
                <w:left w:val="none" w:sz="0" w:space="0" w:color="auto"/>
                <w:bottom w:val="none" w:sz="0" w:space="0" w:color="auto"/>
                <w:right w:val="none" w:sz="0" w:space="0" w:color="auto"/>
              </w:divBdr>
            </w:div>
            <w:div w:id="711879239">
              <w:marLeft w:val="0"/>
              <w:marRight w:val="0"/>
              <w:marTop w:val="0"/>
              <w:marBottom w:val="0"/>
              <w:divBdr>
                <w:top w:val="none" w:sz="0" w:space="0" w:color="auto"/>
                <w:left w:val="none" w:sz="0" w:space="0" w:color="auto"/>
                <w:bottom w:val="none" w:sz="0" w:space="0" w:color="auto"/>
                <w:right w:val="none" w:sz="0" w:space="0" w:color="auto"/>
              </w:divBdr>
            </w:div>
            <w:div w:id="1203009680">
              <w:marLeft w:val="0"/>
              <w:marRight w:val="0"/>
              <w:marTop w:val="0"/>
              <w:marBottom w:val="0"/>
              <w:divBdr>
                <w:top w:val="none" w:sz="0" w:space="0" w:color="auto"/>
                <w:left w:val="none" w:sz="0" w:space="0" w:color="auto"/>
                <w:bottom w:val="none" w:sz="0" w:space="0" w:color="auto"/>
                <w:right w:val="none" w:sz="0" w:space="0" w:color="auto"/>
              </w:divBdr>
            </w:div>
            <w:div w:id="1525359950">
              <w:marLeft w:val="0"/>
              <w:marRight w:val="0"/>
              <w:marTop w:val="0"/>
              <w:marBottom w:val="0"/>
              <w:divBdr>
                <w:top w:val="none" w:sz="0" w:space="0" w:color="auto"/>
                <w:left w:val="none" w:sz="0" w:space="0" w:color="auto"/>
                <w:bottom w:val="none" w:sz="0" w:space="0" w:color="auto"/>
                <w:right w:val="none" w:sz="0" w:space="0" w:color="auto"/>
              </w:divBdr>
            </w:div>
            <w:div w:id="644045023">
              <w:marLeft w:val="0"/>
              <w:marRight w:val="0"/>
              <w:marTop w:val="0"/>
              <w:marBottom w:val="0"/>
              <w:divBdr>
                <w:top w:val="none" w:sz="0" w:space="0" w:color="auto"/>
                <w:left w:val="none" w:sz="0" w:space="0" w:color="auto"/>
                <w:bottom w:val="none" w:sz="0" w:space="0" w:color="auto"/>
                <w:right w:val="none" w:sz="0" w:space="0" w:color="auto"/>
              </w:divBdr>
            </w:div>
            <w:div w:id="212160860">
              <w:marLeft w:val="0"/>
              <w:marRight w:val="0"/>
              <w:marTop w:val="0"/>
              <w:marBottom w:val="0"/>
              <w:divBdr>
                <w:top w:val="none" w:sz="0" w:space="0" w:color="auto"/>
                <w:left w:val="none" w:sz="0" w:space="0" w:color="auto"/>
                <w:bottom w:val="none" w:sz="0" w:space="0" w:color="auto"/>
                <w:right w:val="none" w:sz="0" w:space="0" w:color="auto"/>
              </w:divBdr>
            </w:div>
            <w:div w:id="1296793463">
              <w:marLeft w:val="0"/>
              <w:marRight w:val="0"/>
              <w:marTop w:val="0"/>
              <w:marBottom w:val="0"/>
              <w:divBdr>
                <w:top w:val="none" w:sz="0" w:space="0" w:color="auto"/>
                <w:left w:val="none" w:sz="0" w:space="0" w:color="auto"/>
                <w:bottom w:val="none" w:sz="0" w:space="0" w:color="auto"/>
                <w:right w:val="none" w:sz="0" w:space="0" w:color="auto"/>
              </w:divBdr>
            </w:div>
            <w:div w:id="951326769">
              <w:marLeft w:val="0"/>
              <w:marRight w:val="0"/>
              <w:marTop w:val="0"/>
              <w:marBottom w:val="0"/>
              <w:divBdr>
                <w:top w:val="none" w:sz="0" w:space="0" w:color="auto"/>
                <w:left w:val="none" w:sz="0" w:space="0" w:color="auto"/>
                <w:bottom w:val="none" w:sz="0" w:space="0" w:color="auto"/>
                <w:right w:val="none" w:sz="0" w:space="0" w:color="auto"/>
              </w:divBdr>
            </w:div>
            <w:div w:id="708844126">
              <w:marLeft w:val="0"/>
              <w:marRight w:val="0"/>
              <w:marTop w:val="0"/>
              <w:marBottom w:val="0"/>
              <w:divBdr>
                <w:top w:val="none" w:sz="0" w:space="0" w:color="auto"/>
                <w:left w:val="none" w:sz="0" w:space="0" w:color="auto"/>
                <w:bottom w:val="none" w:sz="0" w:space="0" w:color="auto"/>
                <w:right w:val="none" w:sz="0" w:space="0" w:color="auto"/>
              </w:divBdr>
            </w:div>
            <w:div w:id="480192421">
              <w:marLeft w:val="0"/>
              <w:marRight w:val="0"/>
              <w:marTop w:val="0"/>
              <w:marBottom w:val="0"/>
              <w:divBdr>
                <w:top w:val="none" w:sz="0" w:space="0" w:color="auto"/>
                <w:left w:val="none" w:sz="0" w:space="0" w:color="auto"/>
                <w:bottom w:val="none" w:sz="0" w:space="0" w:color="auto"/>
                <w:right w:val="none" w:sz="0" w:space="0" w:color="auto"/>
              </w:divBdr>
            </w:div>
            <w:div w:id="1816950834">
              <w:marLeft w:val="0"/>
              <w:marRight w:val="0"/>
              <w:marTop w:val="0"/>
              <w:marBottom w:val="0"/>
              <w:divBdr>
                <w:top w:val="none" w:sz="0" w:space="0" w:color="auto"/>
                <w:left w:val="none" w:sz="0" w:space="0" w:color="auto"/>
                <w:bottom w:val="none" w:sz="0" w:space="0" w:color="auto"/>
                <w:right w:val="none" w:sz="0" w:space="0" w:color="auto"/>
              </w:divBdr>
            </w:div>
            <w:div w:id="1429081222">
              <w:marLeft w:val="0"/>
              <w:marRight w:val="0"/>
              <w:marTop w:val="0"/>
              <w:marBottom w:val="0"/>
              <w:divBdr>
                <w:top w:val="none" w:sz="0" w:space="0" w:color="auto"/>
                <w:left w:val="none" w:sz="0" w:space="0" w:color="auto"/>
                <w:bottom w:val="none" w:sz="0" w:space="0" w:color="auto"/>
                <w:right w:val="none" w:sz="0" w:space="0" w:color="auto"/>
              </w:divBdr>
            </w:div>
            <w:div w:id="2122455779">
              <w:marLeft w:val="0"/>
              <w:marRight w:val="0"/>
              <w:marTop w:val="0"/>
              <w:marBottom w:val="0"/>
              <w:divBdr>
                <w:top w:val="none" w:sz="0" w:space="0" w:color="auto"/>
                <w:left w:val="none" w:sz="0" w:space="0" w:color="auto"/>
                <w:bottom w:val="none" w:sz="0" w:space="0" w:color="auto"/>
                <w:right w:val="none" w:sz="0" w:space="0" w:color="auto"/>
              </w:divBdr>
            </w:div>
            <w:div w:id="78407255">
              <w:marLeft w:val="0"/>
              <w:marRight w:val="0"/>
              <w:marTop w:val="0"/>
              <w:marBottom w:val="0"/>
              <w:divBdr>
                <w:top w:val="none" w:sz="0" w:space="0" w:color="auto"/>
                <w:left w:val="none" w:sz="0" w:space="0" w:color="auto"/>
                <w:bottom w:val="none" w:sz="0" w:space="0" w:color="auto"/>
                <w:right w:val="none" w:sz="0" w:space="0" w:color="auto"/>
              </w:divBdr>
            </w:div>
            <w:div w:id="804396348">
              <w:marLeft w:val="0"/>
              <w:marRight w:val="0"/>
              <w:marTop w:val="0"/>
              <w:marBottom w:val="0"/>
              <w:divBdr>
                <w:top w:val="none" w:sz="0" w:space="0" w:color="auto"/>
                <w:left w:val="none" w:sz="0" w:space="0" w:color="auto"/>
                <w:bottom w:val="none" w:sz="0" w:space="0" w:color="auto"/>
                <w:right w:val="none" w:sz="0" w:space="0" w:color="auto"/>
              </w:divBdr>
            </w:div>
            <w:div w:id="89664547">
              <w:marLeft w:val="0"/>
              <w:marRight w:val="0"/>
              <w:marTop w:val="0"/>
              <w:marBottom w:val="0"/>
              <w:divBdr>
                <w:top w:val="none" w:sz="0" w:space="0" w:color="auto"/>
                <w:left w:val="none" w:sz="0" w:space="0" w:color="auto"/>
                <w:bottom w:val="none" w:sz="0" w:space="0" w:color="auto"/>
                <w:right w:val="none" w:sz="0" w:space="0" w:color="auto"/>
              </w:divBdr>
            </w:div>
            <w:div w:id="1423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2707</Words>
  <Characters>14894</Characters>
  <Application>Microsoft Office Word</Application>
  <DocSecurity>0</DocSecurity>
  <Lines>124</Lines>
  <Paragraphs>35</Paragraphs>
  <ScaleCrop>false</ScaleCrop>
  <Company>Windows XP Titan Ultimate Edition</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2014-05-05T14:44:00Z</dcterms:created>
  <dcterms:modified xsi:type="dcterms:W3CDTF">2014-05-05T14:44:00Z</dcterms:modified>
</cp:coreProperties>
</file>